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B97" w:rsidRDefault="007D0B97" w:rsidP="007D0B9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OLE_LINK2"/>
      <w:bookmarkStart w:id="1" w:name="OLE_LINK1"/>
      <w:bookmarkStart w:id="2" w:name="_GoBack"/>
      <w:bookmarkEnd w:id="2"/>
      <w:r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7D0B97" w:rsidRDefault="007D0B97" w:rsidP="007D0B9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bookmarkEnd w:id="0"/>
    <w:bookmarkEnd w:id="1"/>
    <w:p w:rsidR="007D0B97" w:rsidRDefault="007D0B97" w:rsidP="007D0B97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Автор:</w:t>
      </w:r>
      <w:r>
        <w:rPr>
          <w:rFonts w:ascii="Times New Roman" w:hAnsi="Times New Roman" w:cs="Times New Roman"/>
          <w:sz w:val="32"/>
          <w:szCs w:val="32"/>
        </w:rPr>
        <w:t xml:space="preserve"> Коновалова Олеся Викторовна, учитель начальных классов, МБОУ СОШ № 1, </w:t>
      </w:r>
      <w:proofErr w:type="spellStart"/>
      <w:r>
        <w:rPr>
          <w:rFonts w:ascii="Times New Roman" w:hAnsi="Times New Roman" w:cs="Times New Roman"/>
          <w:sz w:val="32"/>
          <w:szCs w:val="32"/>
        </w:rPr>
        <w:t>г</w:t>
      </w:r>
      <w:proofErr w:type="gramStart"/>
      <w:r>
        <w:rPr>
          <w:rFonts w:ascii="Times New Roman" w:hAnsi="Times New Roman" w:cs="Times New Roman"/>
          <w:sz w:val="32"/>
          <w:szCs w:val="32"/>
        </w:rPr>
        <w:t>.Н</w:t>
      </w:r>
      <w:proofErr w:type="gramEnd"/>
      <w:r>
        <w:rPr>
          <w:rFonts w:ascii="Times New Roman" w:hAnsi="Times New Roman" w:cs="Times New Roman"/>
          <w:sz w:val="32"/>
          <w:szCs w:val="32"/>
        </w:rPr>
        <w:t>иколаевска</w:t>
      </w:r>
      <w:proofErr w:type="spellEnd"/>
      <w:r>
        <w:rPr>
          <w:rFonts w:ascii="Times New Roman" w:hAnsi="Times New Roman" w:cs="Times New Roman"/>
          <w:sz w:val="32"/>
          <w:szCs w:val="32"/>
        </w:rPr>
        <w:t>-на-Амуре, Хабаровского края,  2012 г.</w:t>
      </w:r>
    </w:p>
    <w:p w:rsidR="007D0B97" w:rsidRDefault="007D0B97" w:rsidP="007D0B97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7D0B97" w:rsidRDefault="007D0B97" w:rsidP="007D0B97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Тема:</w:t>
      </w:r>
      <w:r>
        <w:rPr>
          <w:rFonts w:ascii="Times New Roman" w:hAnsi="Times New Roman" w:cs="Times New Roman"/>
          <w:sz w:val="32"/>
          <w:szCs w:val="32"/>
        </w:rPr>
        <w:t xml:space="preserve"> Таблица сложения однозначных чисел.</w:t>
      </w:r>
    </w:p>
    <w:p w:rsidR="007D0B97" w:rsidRDefault="007D0B97" w:rsidP="007D0B97">
      <w:pPr>
        <w:pStyle w:val="a3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Тренажер по математике для 1 класса: "</w:t>
      </w:r>
      <w:r>
        <w:rPr>
          <w:rFonts w:ascii="Times New Roman" w:hAnsi="Times New Roman" w:cs="Times New Roman"/>
          <w:bCs/>
          <w:sz w:val="32"/>
          <w:szCs w:val="32"/>
        </w:rPr>
        <w:t>В гостях у насекомых"</w:t>
      </w:r>
      <w:r>
        <w:rPr>
          <w:rFonts w:ascii="Times New Roman" w:hAnsi="Times New Roman" w:cs="Times New Roman"/>
          <w:sz w:val="32"/>
          <w:szCs w:val="32"/>
        </w:rPr>
        <w:br/>
      </w:r>
    </w:p>
    <w:p w:rsidR="007D0B97" w:rsidRDefault="007D0B97" w:rsidP="007D0B97">
      <w:pPr>
        <w:pStyle w:val="a3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Цель:</w:t>
      </w:r>
    </w:p>
    <w:p w:rsidR="007D0B97" w:rsidRDefault="007D0B97" w:rsidP="007D0B97">
      <w:pPr>
        <w:pStyle w:val="a3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* Закрепить навык счёта и  состав чисел в пределах 10, закрепить взаимосвязь между частью и целым, компонентами и результатами действий.</w:t>
      </w:r>
    </w:p>
    <w:p w:rsidR="007D0B97" w:rsidRDefault="007D0B97" w:rsidP="007D0B97">
      <w:pPr>
        <w:pStyle w:val="a3"/>
        <w:rPr>
          <w:rFonts w:ascii="Times New Roman" w:hAnsi="Times New Roman" w:cs="Times New Roman"/>
          <w:b/>
          <w:bCs/>
          <w:sz w:val="32"/>
          <w:szCs w:val="32"/>
        </w:rPr>
      </w:pPr>
    </w:p>
    <w:p w:rsidR="007D0B97" w:rsidRDefault="007D0B97" w:rsidP="007D0B97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Задачи:</w:t>
      </w:r>
      <w:r>
        <w:rPr>
          <w:rFonts w:ascii="Times New Roman" w:hAnsi="Times New Roman" w:cs="Times New Roman"/>
          <w:bCs/>
          <w:sz w:val="32"/>
          <w:szCs w:val="32"/>
        </w:rPr>
        <w:br/>
      </w:r>
      <w:r>
        <w:rPr>
          <w:rFonts w:ascii="Times New Roman" w:hAnsi="Times New Roman" w:cs="Times New Roman"/>
          <w:b/>
          <w:bCs/>
          <w:sz w:val="32"/>
          <w:szCs w:val="32"/>
        </w:rPr>
        <w:t>Обучающая</w:t>
      </w:r>
      <w:r>
        <w:rPr>
          <w:rFonts w:ascii="Times New Roman" w:hAnsi="Times New Roman" w:cs="Times New Roman"/>
          <w:bCs/>
          <w:sz w:val="32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t xml:space="preserve">* закрепить знание состава чисел первого десятка; </w:t>
      </w:r>
      <w:r>
        <w:rPr>
          <w:rFonts w:ascii="Times New Roman" w:hAnsi="Times New Roman" w:cs="Times New Roman"/>
          <w:sz w:val="32"/>
          <w:szCs w:val="32"/>
        </w:rPr>
        <w:br/>
        <w:t>* закрепить навыки сложения и вычитания чисел в пределах 10.</w:t>
      </w:r>
      <w:r>
        <w:rPr>
          <w:rFonts w:ascii="Times New Roman" w:hAnsi="Times New Roman" w:cs="Times New Roman"/>
          <w:sz w:val="32"/>
          <w:szCs w:val="32"/>
        </w:rPr>
        <w:br/>
      </w:r>
      <w:r>
        <w:rPr>
          <w:rFonts w:ascii="Times New Roman" w:hAnsi="Times New Roman" w:cs="Times New Roman"/>
          <w:b/>
          <w:bCs/>
          <w:sz w:val="32"/>
          <w:szCs w:val="32"/>
        </w:rPr>
        <w:t>Развивающая</w:t>
      </w:r>
      <w:r>
        <w:rPr>
          <w:rFonts w:ascii="Times New Roman" w:hAnsi="Times New Roman" w:cs="Times New Roman"/>
          <w:bCs/>
          <w:sz w:val="32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t xml:space="preserve">* развивать вычислительные навыки; внимание; воображение; логическое мышление; </w:t>
      </w:r>
      <w:r>
        <w:rPr>
          <w:rFonts w:ascii="Times New Roman" w:hAnsi="Times New Roman" w:cs="Times New Roman"/>
          <w:sz w:val="32"/>
          <w:szCs w:val="32"/>
        </w:rPr>
        <w:br/>
      </w:r>
      <w:r>
        <w:rPr>
          <w:rFonts w:ascii="Times New Roman" w:hAnsi="Times New Roman" w:cs="Times New Roman"/>
          <w:b/>
          <w:bCs/>
          <w:sz w:val="32"/>
          <w:szCs w:val="32"/>
        </w:rPr>
        <w:t>Воспитывающая</w:t>
      </w:r>
      <w:r>
        <w:rPr>
          <w:rFonts w:ascii="Times New Roman" w:hAnsi="Times New Roman" w:cs="Times New Roman"/>
          <w:bCs/>
          <w:sz w:val="32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t xml:space="preserve">* формировать коммуникативные отношения и навыки работы в парах; </w:t>
      </w:r>
      <w:r>
        <w:rPr>
          <w:rFonts w:ascii="Times New Roman" w:hAnsi="Times New Roman" w:cs="Times New Roman"/>
          <w:sz w:val="32"/>
          <w:szCs w:val="32"/>
        </w:rPr>
        <w:br/>
        <w:t>* воспитывать навыки правильного поведения в школе и классе, формирование позитивного отношения к предмету.</w:t>
      </w:r>
    </w:p>
    <w:p w:rsidR="007D0B97" w:rsidRDefault="007D0B97" w:rsidP="007D0B97">
      <w:pPr>
        <w:pStyle w:val="a3"/>
        <w:rPr>
          <w:rFonts w:ascii="Times New Roman" w:hAnsi="Times New Roman" w:cs="Times New Roman"/>
          <w:bCs/>
          <w:sz w:val="32"/>
          <w:szCs w:val="32"/>
        </w:rPr>
      </w:pPr>
    </w:p>
    <w:p w:rsidR="007D0B97" w:rsidRDefault="007D0B97" w:rsidP="007D0B97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Средства обучения:</w:t>
      </w:r>
      <w:r>
        <w:rPr>
          <w:rFonts w:ascii="Times New Roman" w:hAnsi="Times New Roman" w:cs="Times New Roman"/>
          <w:sz w:val="32"/>
          <w:szCs w:val="32"/>
        </w:rPr>
        <w:t xml:space="preserve"> компьютер с программой </w:t>
      </w:r>
      <w:proofErr w:type="spellStart"/>
      <w:r>
        <w:rPr>
          <w:rFonts w:ascii="Times New Roman" w:hAnsi="Times New Roman" w:cs="Times New Roman"/>
          <w:sz w:val="32"/>
          <w:szCs w:val="32"/>
        </w:rPr>
        <w:t>PowerPoint</w:t>
      </w:r>
      <w:proofErr w:type="spellEnd"/>
      <w:r>
        <w:rPr>
          <w:rFonts w:ascii="Times New Roman" w:hAnsi="Times New Roman" w:cs="Times New Roman"/>
          <w:sz w:val="32"/>
          <w:szCs w:val="32"/>
        </w:rPr>
        <w:t>, мультимедийный проектор, экран.</w:t>
      </w:r>
    </w:p>
    <w:p w:rsidR="007D0B97" w:rsidRDefault="007D0B97" w:rsidP="007D0B97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7D0B97" w:rsidRDefault="007D0B97" w:rsidP="007D0B97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Презентацию можно использовать </w:t>
      </w:r>
      <w:proofErr w:type="gramStart"/>
      <w:r>
        <w:rPr>
          <w:rFonts w:ascii="Times New Roman" w:hAnsi="Times New Roman" w:cs="Times New Roman"/>
          <w:sz w:val="32"/>
          <w:szCs w:val="32"/>
        </w:rPr>
        <w:t>в качестве  наглядной демонстрации состава чисел первого десятка при фронтальной работе со всем классом на уроках по изучению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нового материала, повторению и закреплению пройденного.</w:t>
      </w:r>
    </w:p>
    <w:p w:rsidR="007D0B97" w:rsidRDefault="007D0B97" w:rsidP="007D0B97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7D0B97" w:rsidRDefault="007D0B97" w:rsidP="007D0B97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ЦОР иллюстрирует состав числа первого десятка методом разложения предметов на две составляющие.</w:t>
      </w:r>
    </w:p>
    <w:p w:rsidR="007D0B97" w:rsidRDefault="007D0B97" w:rsidP="007D0B97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8788E" w:rsidRDefault="0038788E"/>
    <w:sectPr w:rsidR="00387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02D"/>
    <w:rsid w:val="001207ED"/>
    <w:rsid w:val="0038788E"/>
    <w:rsid w:val="005E202D"/>
    <w:rsid w:val="007D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0B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0B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5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3</cp:revision>
  <dcterms:created xsi:type="dcterms:W3CDTF">2012-04-29T06:03:00Z</dcterms:created>
  <dcterms:modified xsi:type="dcterms:W3CDTF">2012-04-29T06:16:00Z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